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3C" w:rsidRDefault="0001173C">
      <w:bookmarkStart w:id="0" w:name="_GoBack"/>
      <w:bookmarkEnd w:id="0"/>
    </w:p>
    <w:p w:rsidR="000E72A0" w:rsidRPr="000E72A0" w:rsidRDefault="000E72A0">
      <w:pPr>
        <w:rPr>
          <w:sz w:val="40"/>
          <w:szCs w:val="40"/>
        </w:rPr>
      </w:pPr>
    </w:p>
    <w:p w:rsidR="000E72A0" w:rsidRPr="00E82B49" w:rsidRDefault="00E82B49" w:rsidP="00E82B49">
      <w:pPr>
        <w:jc w:val="center"/>
        <w:rPr>
          <w:b/>
          <w:sz w:val="40"/>
          <w:szCs w:val="40"/>
          <w:u w:val="single"/>
        </w:rPr>
      </w:pPr>
      <w:r w:rsidRPr="00E82B49">
        <w:rPr>
          <w:b/>
          <w:sz w:val="40"/>
          <w:szCs w:val="40"/>
          <w:u w:val="single"/>
        </w:rPr>
        <w:t>The Wire Winter Wonderland Gymnova Spectacular</w:t>
      </w:r>
    </w:p>
    <w:p w:rsidR="00E82B49" w:rsidRPr="00E82B49" w:rsidRDefault="00E82B49" w:rsidP="00E82B49">
      <w:pPr>
        <w:jc w:val="center"/>
        <w:rPr>
          <w:b/>
          <w:sz w:val="40"/>
          <w:szCs w:val="40"/>
          <w:u w:val="single"/>
        </w:rPr>
      </w:pPr>
      <w:r w:rsidRPr="00E82B49">
        <w:rPr>
          <w:b/>
          <w:sz w:val="40"/>
          <w:szCs w:val="40"/>
          <w:u w:val="single"/>
        </w:rPr>
        <w:t>Saturday 1</w:t>
      </w:r>
      <w:r w:rsidRPr="00E82B49">
        <w:rPr>
          <w:b/>
          <w:sz w:val="40"/>
          <w:szCs w:val="40"/>
          <w:u w:val="single"/>
          <w:vertAlign w:val="superscript"/>
        </w:rPr>
        <w:t>st</w:t>
      </w:r>
      <w:r w:rsidRPr="00E82B49">
        <w:rPr>
          <w:b/>
          <w:sz w:val="40"/>
          <w:szCs w:val="40"/>
          <w:u w:val="single"/>
        </w:rPr>
        <w:t xml:space="preserve"> and Sunday 2</w:t>
      </w:r>
      <w:r w:rsidRPr="00E82B49">
        <w:rPr>
          <w:b/>
          <w:sz w:val="40"/>
          <w:szCs w:val="40"/>
          <w:u w:val="single"/>
          <w:vertAlign w:val="superscript"/>
        </w:rPr>
        <w:t>nd</w:t>
      </w:r>
      <w:r w:rsidRPr="00E82B49">
        <w:rPr>
          <w:b/>
          <w:sz w:val="40"/>
          <w:szCs w:val="40"/>
          <w:u w:val="single"/>
        </w:rPr>
        <w:t xml:space="preserve"> December</w:t>
      </w:r>
    </w:p>
    <w:p w:rsidR="00E82B49" w:rsidRDefault="00E82B49" w:rsidP="00E82B49">
      <w:pPr>
        <w:jc w:val="center"/>
        <w:rPr>
          <w:sz w:val="40"/>
          <w:szCs w:val="40"/>
        </w:rPr>
      </w:pPr>
    </w:p>
    <w:p w:rsidR="00E82B49" w:rsidRPr="00E82B49" w:rsidRDefault="00E82B49" w:rsidP="00E82B49">
      <w:pPr>
        <w:rPr>
          <w:rFonts w:ascii="Arial" w:hAnsi="Arial" w:cs="Arial"/>
          <w:b/>
          <w:sz w:val="20"/>
          <w:szCs w:val="20"/>
          <w:u w:val="single"/>
        </w:rPr>
      </w:pPr>
      <w:r w:rsidRPr="00E82B49">
        <w:rPr>
          <w:rFonts w:ascii="Arial" w:hAnsi="Arial" w:cs="Arial"/>
          <w:b/>
          <w:sz w:val="20"/>
          <w:szCs w:val="20"/>
          <w:u w:val="single"/>
        </w:rPr>
        <w:t xml:space="preserve">Venue - </w:t>
      </w:r>
      <w:r w:rsidRPr="00E82B49">
        <w:rPr>
          <w:rFonts w:ascii="Arial" w:hAnsi="Arial" w:cs="Arial"/>
          <w:sz w:val="20"/>
          <w:szCs w:val="20"/>
        </w:rPr>
        <w:t>The competition will take place at The Wire Gymnastic Club. Full address is as follows:-</w:t>
      </w:r>
    </w:p>
    <w:p w:rsidR="00E82B49" w:rsidRPr="00E82B49" w:rsidRDefault="00E82B49" w:rsidP="00E82B49">
      <w:pPr>
        <w:spacing w:line="180" w:lineRule="auto"/>
        <w:rPr>
          <w:rStyle w:val="c12"/>
          <w:rFonts w:ascii="Arial" w:hAnsi="Arial" w:cs="Arial"/>
          <w:bCs/>
          <w:color w:val="000000"/>
          <w:sz w:val="20"/>
          <w:szCs w:val="20"/>
          <w:lang w:val="en"/>
        </w:rPr>
      </w:pPr>
      <w:r w:rsidRPr="00E82B49">
        <w:rPr>
          <w:rStyle w:val="c12"/>
          <w:rFonts w:ascii="Arial" w:hAnsi="Arial" w:cs="Arial"/>
          <w:bCs/>
          <w:color w:val="000000"/>
          <w:sz w:val="20"/>
          <w:szCs w:val="20"/>
          <w:lang w:val="en"/>
        </w:rPr>
        <w:t xml:space="preserve">Unit E3, Trident Industrial Estate, </w:t>
      </w:r>
    </w:p>
    <w:p w:rsidR="00E82B49" w:rsidRPr="00E82B49" w:rsidRDefault="00E82B49" w:rsidP="00E82B49">
      <w:pPr>
        <w:spacing w:line="180" w:lineRule="auto"/>
        <w:rPr>
          <w:rStyle w:val="c12"/>
          <w:rFonts w:ascii="Arial" w:hAnsi="Arial" w:cs="Arial"/>
          <w:bCs/>
          <w:color w:val="000000"/>
          <w:sz w:val="20"/>
          <w:szCs w:val="20"/>
          <w:lang w:val="en"/>
        </w:rPr>
      </w:pPr>
      <w:r w:rsidRPr="00E82B49">
        <w:rPr>
          <w:rStyle w:val="c12"/>
          <w:rFonts w:ascii="Arial" w:hAnsi="Arial" w:cs="Arial"/>
          <w:bCs/>
          <w:color w:val="000000"/>
          <w:sz w:val="20"/>
          <w:szCs w:val="20"/>
          <w:lang w:val="en"/>
        </w:rPr>
        <w:t xml:space="preserve">Birchwood, Warrington, </w:t>
      </w:r>
    </w:p>
    <w:p w:rsidR="00E82B49" w:rsidRPr="00E82B49" w:rsidRDefault="00E82B49" w:rsidP="00E82B49">
      <w:pPr>
        <w:spacing w:line="180" w:lineRule="auto"/>
        <w:rPr>
          <w:rFonts w:ascii="Arial" w:hAnsi="Arial" w:cs="Arial"/>
          <w:color w:val="222222"/>
          <w:sz w:val="20"/>
          <w:szCs w:val="20"/>
          <w:lang w:val="en-GB"/>
        </w:rPr>
      </w:pPr>
      <w:r w:rsidRPr="00E82B49">
        <w:rPr>
          <w:rStyle w:val="c12"/>
          <w:rFonts w:ascii="Arial" w:hAnsi="Arial" w:cs="Arial"/>
          <w:bCs/>
          <w:color w:val="000000"/>
          <w:sz w:val="20"/>
          <w:szCs w:val="20"/>
          <w:lang w:val="en"/>
        </w:rPr>
        <w:t>WA3 6AX</w:t>
      </w:r>
    </w:p>
    <w:p w:rsidR="00E82B49" w:rsidRPr="00E82B49" w:rsidRDefault="00E82B49" w:rsidP="00E82B49">
      <w:pPr>
        <w:spacing w:line="180" w:lineRule="auto"/>
        <w:rPr>
          <w:rFonts w:ascii="Arial" w:hAnsi="Arial" w:cs="Arial"/>
          <w:color w:val="222222"/>
          <w:sz w:val="20"/>
          <w:szCs w:val="20"/>
        </w:rPr>
      </w:pPr>
      <w:r w:rsidRPr="00E82B49">
        <w:rPr>
          <w:rFonts w:ascii="Arial" w:hAnsi="Arial" w:cs="Arial"/>
          <w:color w:val="222222"/>
          <w:sz w:val="20"/>
          <w:szCs w:val="20"/>
        </w:rPr>
        <w:t>Full address details and map can also be seen at the following link</w:t>
      </w:r>
    </w:p>
    <w:p w:rsidR="00E82B49" w:rsidRPr="00E82B49" w:rsidRDefault="00E82B49" w:rsidP="00E82B49">
      <w:pPr>
        <w:spacing w:line="180" w:lineRule="auto"/>
        <w:rPr>
          <w:rFonts w:ascii="Arial" w:hAnsi="Arial" w:cs="Arial"/>
          <w:sz w:val="20"/>
          <w:szCs w:val="20"/>
        </w:rPr>
      </w:pPr>
      <w:hyperlink r:id="rId5" w:history="1">
        <w:r w:rsidRPr="00E82B49">
          <w:rPr>
            <w:rStyle w:val="Hyperlink"/>
            <w:rFonts w:ascii="Arial" w:hAnsi="Arial" w:cs="Arial"/>
            <w:sz w:val="20"/>
            <w:szCs w:val="20"/>
          </w:rPr>
          <w:t>http://www.tridentbusinesspark.co.uk/location.htm</w:t>
        </w:r>
      </w:hyperlink>
      <w:r w:rsidRPr="00E82B49">
        <w:rPr>
          <w:rFonts w:ascii="Arial" w:hAnsi="Arial" w:cs="Arial"/>
          <w:sz w:val="20"/>
          <w:szCs w:val="20"/>
        </w:rPr>
        <w:t xml:space="preserve"> </w:t>
      </w:r>
    </w:p>
    <w:p w:rsidR="00E82B49" w:rsidRPr="00E82B49" w:rsidRDefault="00E82B49" w:rsidP="00E82B49">
      <w:pPr>
        <w:spacing w:line="180" w:lineRule="auto"/>
        <w:rPr>
          <w:rFonts w:ascii="Arial" w:hAnsi="Arial" w:cs="Arial"/>
          <w:sz w:val="20"/>
          <w:szCs w:val="20"/>
        </w:rPr>
      </w:pPr>
      <w:r w:rsidRPr="00E82B49">
        <w:rPr>
          <w:rFonts w:ascii="Arial" w:hAnsi="Arial" w:cs="Arial"/>
          <w:sz w:val="20"/>
          <w:szCs w:val="20"/>
        </w:rPr>
        <w:t xml:space="preserve">As you approach The Trident Business Park, the gates may be closed. You will need to press A1 on the intercom alongside the gate and wait for the call to be answered. When St Modwens answer your call they will ask you where you’re going, your name and vehicle registration as well as a password. The Password for the day of the competition will be ‘gymnast’. They will then open the gates and give you access. If the dates are open then please just drive in as normal  </w:t>
      </w:r>
    </w:p>
    <w:p w:rsidR="00E82B49" w:rsidRPr="00E82B49" w:rsidRDefault="00E82B49" w:rsidP="00E82B49">
      <w:pPr>
        <w:spacing w:line="240" w:lineRule="auto"/>
        <w:rPr>
          <w:rFonts w:ascii="Arial" w:hAnsi="Arial" w:cs="Arial"/>
          <w:b/>
          <w:sz w:val="20"/>
          <w:szCs w:val="20"/>
          <w:u w:val="single"/>
        </w:rPr>
      </w:pPr>
      <w:r w:rsidRPr="00E82B49">
        <w:rPr>
          <w:rFonts w:ascii="Arial" w:hAnsi="Arial" w:cs="Arial"/>
          <w:b/>
          <w:sz w:val="20"/>
          <w:szCs w:val="20"/>
          <w:u w:val="single"/>
        </w:rPr>
        <w:t>Parking</w:t>
      </w:r>
    </w:p>
    <w:p w:rsidR="00E82B49" w:rsidRPr="00E82B49" w:rsidRDefault="00E82B49" w:rsidP="00E82B49">
      <w:pPr>
        <w:spacing w:line="180" w:lineRule="auto"/>
        <w:rPr>
          <w:rFonts w:ascii="Arial" w:hAnsi="Arial" w:cs="Arial"/>
          <w:sz w:val="20"/>
          <w:szCs w:val="20"/>
        </w:rPr>
      </w:pPr>
      <w:r w:rsidRPr="00E82B49">
        <w:rPr>
          <w:rFonts w:ascii="Arial" w:hAnsi="Arial" w:cs="Arial"/>
          <w:sz w:val="20"/>
          <w:szCs w:val="20"/>
        </w:rPr>
        <w:t xml:space="preserve">You can park in any of the general parking areas across the Business Park. Representatives from the Club will help direct parking on the days of competition </w:t>
      </w:r>
    </w:p>
    <w:p w:rsidR="00E82B49" w:rsidRDefault="00E82B49" w:rsidP="00E82B49">
      <w:pPr>
        <w:spacing w:line="180" w:lineRule="auto"/>
        <w:rPr>
          <w:rFonts w:ascii="Arial" w:hAnsi="Arial" w:cs="Arial"/>
          <w:b/>
          <w:sz w:val="20"/>
          <w:szCs w:val="20"/>
          <w:u w:val="single"/>
        </w:rPr>
      </w:pPr>
    </w:p>
    <w:p w:rsidR="00E82B49" w:rsidRPr="00E82B49" w:rsidRDefault="00E82B49" w:rsidP="00E82B49">
      <w:pPr>
        <w:spacing w:line="180" w:lineRule="auto"/>
        <w:rPr>
          <w:rFonts w:ascii="Arial" w:hAnsi="Arial" w:cs="Arial"/>
          <w:b/>
          <w:sz w:val="20"/>
          <w:szCs w:val="20"/>
          <w:u w:val="single"/>
        </w:rPr>
      </w:pPr>
      <w:r w:rsidRPr="00E82B49">
        <w:rPr>
          <w:rFonts w:ascii="Arial" w:hAnsi="Arial" w:cs="Arial"/>
          <w:b/>
          <w:sz w:val="20"/>
          <w:szCs w:val="20"/>
          <w:u w:val="single"/>
        </w:rPr>
        <w:t>Dates</w:t>
      </w:r>
    </w:p>
    <w:p w:rsidR="00E82B49" w:rsidRPr="00E82B49" w:rsidRDefault="00E82B49" w:rsidP="00E82B49">
      <w:pPr>
        <w:spacing w:line="180" w:lineRule="auto"/>
        <w:rPr>
          <w:rFonts w:ascii="Arial" w:hAnsi="Arial" w:cs="Arial"/>
          <w:sz w:val="20"/>
          <w:szCs w:val="20"/>
        </w:rPr>
      </w:pPr>
      <w:r w:rsidRPr="00E82B49">
        <w:rPr>
          <w:rFonts w:ascii="Arial" w:hAnsi="Arial" w:cs="Arial"/>
          <w:sz w:val="20"/>
          <w:szCs w:val="20"/>
        </w:rPr>
        <w:t>The competition will take place on the evening of Friday 30</w:t>
      </w:r>
      <w:r w:rsidRPr="00E82B49">
        <w:rPr>
          <w:rFonts w:ascii="Arial" w:hAnsi="Arial" w:cs="Arial"/>
          <w:sz w:val="20"/>
          <w:szCs w:val="20"/>
          <w:vertAlign w:val="superscript"/>
        </w:rPr>
        <w:t>th</w:t>
      </w:r>
      <w:r w:rsidRPr="00E82B49">
        <w:rPr>
          <w:rFonts w:ascii="Arial" w:hAnsi="Arial" w:cs="Arial"/>
          <w:sz w:val="20"/>
          <w:szCs w:val="20"/>
        </w:rPr>
        <w:t xml:space="preserve"> November, Saturday 1st and Sunday 2</w:t>
      </w:r>
      <w:r w:rsidRPr="00E82B49">
        <w:rPr>
          <w:rFonts w:ascii="Arial" w:hAnsi="Arial" w:cs="Arial"/>
          <w:sz w:val="20"/>
          <w:szCs w:val="20"/>
          <w:vertAlign w:val="superscript"/>
        </w:rPr>
        <w:t>nd</w:t>
      </w:r>
      <w:r w:rsidRPr="00E82B49">
        <w:rPr>
          <w:rFonts w:ascii="Arial" w:hAnsi="Arial" w:cs="Arial"/>
          <w:sz w:val="20"/>
          <w:szCs w:val="20"/>
        </w:rPr>
        <w:t xml:space="preserve"> December 2018.  Times and dates for individual gymnasts will follow and be confirmed within 2 weeks of the competition date. </w:t>
      </w:r>
    </w:p>
    <w:p w:rsidR="00E82B49" w:rsidRDefault="00E82B49" w:rsidP="00E82B49">
      <w:pPr>
        <w:spacing w:line="180" w:lineRule="auto"/>
        <w:rPr>
          <w:rStyle w:val="Hyperlink"/>
          <w:rFonts w:ascii="Arial" w:hAnsi="Arial" w:cs="Arial"/>
          <w:b/>
          <w:color w:val="auto"/>
          <w:sz w:val="20"/>
          <w:szCs w:val="20"/>
        </w:rPr>
      </w:pPr>
    </w:p>
    <w:p w:rsidR="00E82B49" w:rsidRPr="00E82B49" w:rsidRDefault="00E82B49" w:rsidP="00E82B49">
      <w:pPr>
        <w:spacing w:line="180" w:lineRule="auto"/>
        <w:rPr>
          <w:rStyle w:val="Hyperlink"/>
          <w:rFonts w:ascii="Arial" w:hAnsi="Arial" w:cs="Arial"/>
          <w:color w:val="auto"/>
          <w:sz w:val="20"/>
          <w:szCs w:val="20"/>
          <w:u w:val="none"/>
        </w:rPr>
      </w:pPr>
      <w:r w:rsidRPr="00E82B49">
        <w:rPr>
          <w:rStyle w:val="Hyperlink"/>
          <w:rFonts w:ascii="Arial" w:hAnsi="Arial" w:cs="Arial"/>
          <w:b/>
          <w:color w:val="auto"/>
          <w:sz w:val="20"/>
          <w:szCs w:val="20"/>
        </w:rPr>
        <w:t>Gymnast Numbers</w:t>
      </w:r>
    </w:p>
    <w:p w:rsidR="00E82B49" w:rsidRPr="00E82B49" w:rsidRDefault="00E82B49" w:rsidP="00E82B49">
      <w:pPr>
        <w:spacing w:before="240" w:line="240" w:lineRule="auto"/>
        <w:rPr>
          <w:rStyle w:val="Hyperlink"/>
          <w:rFonts w:ascii="Arial" w:hAnsi="Arial" w:cs="Arial"/>
          <w:color w:val="auto"/>
          <w:sz w:val="20"/>
          <w:szCs w:val="20"/>
          <w:u w:val="none"/>
        </w:rPr>
      </w:pPr>
      <w:r w:rsidRPr="00E82B49">
        <w:rPr>
          <w:rStyle w:val="Hyperlink"/>
          <w:rFonts w:ascii="Arial" w:hAnsi="Arial" w:cs="Arial"/>
          <w:color w:val="auto"/>
          <w:sz w:val="20"/>
          <w:szCs w:val="20"/>
          <w:u w:val="none"/>
        </w:rPr>
        <w:t>Every gymnast has</w:t>
      </w:r>
      <w:r w:rsidRPr="00E82B49">
        <w:rPr>
          <w:rStyle w:val="Hyperlink"/>
          <w:rFonts w:ascii="Arial" w:hAnsi="Arial" w:cs="Arial"/>
          <w:color w:val="auto"/>
          <w:sz w:val="20"/>
          <w:szCs w:val="20"/>
          <w:u w:val="none"/>
        </w:rPr>
        <w:t xml:space="preserve"> be</w:t>
      </w:r>
      <w:r w:rsidRPr="00E82B49">
        <w:rPr>
          <w:rStyle w:val="Hyperlink"/>
          <w:rFonts w:ascii="Arial" w:hAnsi="Arial" w:cs="Arial"/>
          <w:color w:val="auto"/>
          <w:sz w:val="20"/>
          <w:szCs w:val="20"/>
          <w:u w:val="none"/>
        </w:rPr>
        <w:t>en</w:t>
      </w:r>
      <w:r w:rsidRPr="00E82B49">
        <w:rPr>
          <w:rStyle w:val="Hyperlink"/>
          <w:rFonts w:ascii="Arial" w:hAnsi="Arial" w:cs="Arial"/>
          <w:color w:val="auto"/>
          <w:sz w:val="20"/>
          <w:szCs w:val="20"/>
          <w:u w:val="none"/>
        </w:rPr>
        <w:t xml:space="preserve"> allocated a number and the number allocated will not change once allocated. </w:t>
      </w:r>
      <w:r w:rsidRPr="00E82B49">
        <w:rPr>
          <w:rStyle w:val="Hyperlink"/>
          <w:rFonts w:ascii="Arial" w:hAnsi="Arial" w:cs="Arial"/>
          <w:color w:val="auto"/>
          <w:sz w:val="20"/>
          <w:szCs w:val="20"/>
          <w:u w:val="none"/>
        </w:rPr>
        <w:t>A</w:t>
      </w:r>
      <w:r w:rsidRPr="00E82B49">
        <w:rPr>
          <w:rStyle w:val="Hyperlink"/>
          <w:rFonts w:ascii="Arial" w:hAnsi="Arial" w:cs="Arial"/>
          <w:color w:val="auto"/>
          <w:sz w:val="20"/>
          <w:szCs w:val="20"/>
          <w:u w:val="none"/>
        </w:rPr>
        <w:t>ll gymnasts should make their number for this competition.  The bigger and the more creative the better – th</w:t>
      </w:r>
      <w:r>
        <w:rPr>
          <w:rStyle w:val="Hyperlink"/>
          <w:rFonts w:ascii="Arial" w:hAnsi="Arial" w:cs="Arial"/>
          <w:color w:val="auto"/>
          <w:sz w:val="20"/>
          <w:szCs w:val="20"/>
          <w:u w:val="none"/>
        </w:rPr>
        <w:t>e theme is anything to do with w</w:t>
      </w:r>
      <w:r w:rsidRPr="00E82B49">
        <w:rPr>
          <w:rStyle w:val="Hyperlink"/>
          <w:rFonts w:ascii="Arial" w:hAnsi="Arial" w:cs="Arial"/>
          <w:color w:val="auto"/>
          <w:sz w:val="20"/>
          <w:szCs w:val="20"/>
          <w:u w:val="none"/>
        </w:rPr>
        <w:t xml:space="preserve">inter and / or Christmas. Prizes will be awarded in every round for the </w:t>
      </w:r>
      <w:r w:rsidRPr="00E82B49">
        <w:rPr>
          <w:rStyle w:val="Hyperlink"/>
          <w:rFonts w:ascii="Arial" w:hAnsi="Arial" w:cs="Arial"/>
          <w:color w:val="auto"/>
          <w:sz w:val="20"/>
          <w:szCs w:val="20"/>
          <w:u w:val="none"/>
        </w:rPr>
        <w:t xml:space="preserve">most creative numbers </w:t>
      </w:r>
      <w:r w:rsidRPr="00E82B49">
        <w:rPr>
          <w:rStyle w:val="Hyperlink"/>
          <w:rFonts w:ascii="Arial" w:hAnsi="Arial" w:cs="Arial"/>
          <w:color w:val="auto"/>
          <w:sz w:val="20"/>
          <w:szCs w:val="20"/>
          <w:u w:val="none"/>
        </w:rPr>
        <w:t>on the day!</w:t>
      </w:r>
    </w:p>
    <w:p w:rsidR="00E82B49" w:rsidRPr="00E82B49" w:rsidRDefault="00E82B49" w:rsidP="00E82B49">
      <w:pPr>
        <w:spacing w:before="240" w:line="240" w:lineRule="auto"/>
        <w:rPr>
          <w:rStyle w:val="Hyperlink"/>
          <w:rFonts w:ascii="Arial" w:hAnsi="Arial" w:cs="Arial"/>
          <w:b/>
          <w:color w:val="auto"/>
          <w:sz w:val="20"/>
          <w:szCs w:val="20"/>
        </w:rPr>
      </w:pPr>
      <w:r w:rsidRPr="00E82B49">
        <w:rPr>
          <w:rStyle w:val="Hyperlink"/>
          <w:rFonts w:ascii="Arial" w:hAnsi="Arial" w:cs="Arial"/>
          <w:b/>
          <w:color w:val="auto"/>
          <w:sz w:val="20"/>
          <w:szCs w:val="20"/>
        </w:rPr>
        <w:t>Spectator Tickets</w:t>
      </w:r>
    </w:p>
    <w:p w:rsidR="00E82B49" w:rsidRPr="00E82B49" w:rsidRDefault="00E82B49" w:rsidP="00E82B49">
      <w:pPr>
        <w:spacing w:before="240" w:line="240" w:lineRule="auto"/>
        <w:rPr>
          <w:rStyle w:val="Hyperlink"/>
          <w:rFonts w:ascii="Arial" w:hAnsi="Arial" w:cs="Arial"/>
          <w:color w:val="auto"/>
          <w:sz w:val="20"/>
          <w:szCs w:val="20"/>
          <w:u w:val="none"/>
        </w:rPr>
      </w:pPr>
      <w:r w:rsidRPr="00E82B49">
        <w:rPr>
          <w:rStyle w:val="Hyperlink"/>
          <w:rFonts w:ascii="Arial" w:hAnsi="Arial" w:cs="Arial"/>
          <w:color w:val="auto"/>
          <w:sz w:val="20"/>
          <w:szCs w:val="20"/>
          <w:u w:val="none"/>
        </w:rPr>
        <w:t>Entry for spectators will be made on the day and will be</w:t>
      </w:r>
    </w:p>
    <w:p w:rsidR="00E82B49" w:rsidRPr="00E82B49" w:rsidRDefault="00E82B49" w:rsidP="00E82B49">
      <w:pPr>
        <w:spacing w:before="240" w:line="240" w:lineRule="auto"/>
        <w:rPr>
          <w:rStyle w:val="Hyperlink"/>
          <w:rFonts w:ascii="Arial" w:hAnsi="Arial" w:cs="Arial"/>
          <w:color w:val="auto"/>
          <w:sz w:val="20"/>
          <w:szCs w:val="20"/>
          <w:u w:val="none"/>
        </w:rPr>
      </w:pPr>
      <w:r w:rsidRPr="00E82B49">
        <w:rPr>
          <w:rStyle w:val="Hyperlink"/>
          <w:rFonts w:ascii="Arial" w:hAnsi="Arial" w:cs="Arial"/>
          <w:color w:val="auto"/>
          <w:sz w:val="20"/>
          <w:szCs w:val="20"/>
          <w:u w:val="none"/>
        </w:rPr>
        <w:t>£4 adults and £2 children / senior citizens</w:t>
      </w:r>
    </w:p>
    <w:p w:rsidR="00E82B49" w:rsidRPr="00E82B49" w:rsidRDefault="00E82B49" w:rsidP="00E82B49">
      <w:pPr>
        <w:spacing w:before="240" w:line="240" w:lineRule="auto"/>
        <w:rPr>
          <w:rFonts w:ascii="Arial" w:hAnsi="Arial" w:cs="Arial"/>
          <w:sz w:val="20"/>
          <w:szCs w:val="20"/>
        </w:rPr>
      </w:pPr>
      <w:r w:rsidRPr="00E82B49">
        <w:rPr>
          <w:rStyle w:val="Hyperlink"/>
          <w:rFonts w:ascii="Arial" w:hAnsi="Arial" w:cs="Arial"/>
          <w:color w:val="auto"/>
          <w:sz w:val="20"/>
          <w:szCs w:val="20"/>
          <w:u w:val="none"/>
        </w:rPr>
        <w:t>Whilst there should be sufficient seating at each session for all parents and guardians - entry will be on a first come first served basis on the day itself. Every help and support will be provided for spectators with disabilities but certain areas of the facility do have restricted access</w:t>
      </w:r>
    </w:p>
    <w:sectPr w:rsidR="00E82B49" w:rsidRPr="00E8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A0"/>
    <w:rsid w:val="0001173C"/>
    <w:rsid w:val="000E72A0"/>
    <w:rsid w:val="009F0C7F"/>
    <w:rsid w:val="00E82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49"/>
    <w:rPr>
      <w:color w:val="0000FF" w:themeColor="hyperlink"/>
      <w:u w:val="single"/>
    </w:rPr>
  </w:style>
  <w:style w:type="character" w:customStyle="1" w:styleId="c12">
    <w:name w:val="c12"/>
    <w:basedOn w:val="DefaultParagraphFont"/>
    <w:rsid w:val="00E82B49"/>
    <w:rPr>
      <w:rFonts w:ascii="inherit" w:hAnsi="inheri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49"/>
    <w:rPr>
      <w:color w:val="0000FF" w:themeColor="hyperlink"/>
      <w:u w:val="single"/>
    </w:rPr>
  </w:style>
  <w:style w:type="character" w:customStyle="1" w:styleId="c12">
    <w:name w:val="c12"/>
    <w:basedOn w:val="DefaultParagraphFont"/>
    <w:rsid w:val="00E82B49"/>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3773">
      <w:bodyDiv w:val="1"/>
      <w:marLeft w:val="0"/>
      <w:marRight w:val="0"/>
      <w:marTop w:val="0"/>
      <w:marBottom w:val="0"/>
      <w:divBdr>
        <w:top w:val="none" w:sz="0" w:space="0" w:color="auto"/>
        <w:left w:val="none" w:sz="0" w:space="0" w:color="auto"/>
        <w:bottom w:val="none" w:sz="0" w:space="0" w:color="auto"/>
        <w:right w:val="none" w:sz="0" w:space="0" w:color="auto"/>
      </w:divBdr>
    </w:div>
    <w:div w:id="20760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dentbusinesspark.co.uk/loc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Glanbia Plc</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David</dc:creator>
  <cp:lastModifiedBy>Giles, David</cp:lastModifiedBy>
  <cp:revision>1</cp:revision>
  <dcterms:created xsi:type="dcterms:W3CDTF">2018-11-10T10:44:00Z</dcterms:created>
  <dcterms:modified xsi:type="dcterms:W3CDTF">2018-11-10T20:51:00Z</dcterms:modified>
</cp:coreProperties>
</file>